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ED" w:rsidRDefault="009A19ED" w:rsidP="00CD2B45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3.75pt;margin-top:0;width:133.5pt;height:126pt;z-index:251658240;mso-position-horizontal-relative:text;mso-position-vertical-relative:text">
            <v:imagedata r:id="rId5" o:title=""/>
          </v:shape>
        </w:pict>
      </w:r>
    </w:p>
    <w:p w:rsidR="009A19ED" w:rsidRDefault="009A19ED" w:rsidP="001546AD">
      <w:pPr>
        <w:spacing w:line="240" w:lineRule="auto"/>
        <w:rPr>
          <w:rFonts w:ascii="Tahoma" w:hAnsi="Tahoma" w:cs="Tahoma"/>
          <w:b/>
          <w:bCs/>
          <w:noProof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</w:t>
      </w:r>
      <w:smartTag w:uri="urn:schemas-microsoft-com:office:smarttags" w:element="place">
        <w:r w:rsidRPr="00357D04">
          <w:rPr>
            <w:rFonts w:ascii="Tahoma" w:hAnsi="Tahoma" w:cs="Tahoma"/>
            <w:b/>
            <w:bCs/>
            <w:sz w:val="20"/>
            <w:szCs w:val="20"/>
          </w:rPr>
          <w:t>School District</w:t>
        </w:r>
      </w:smartTag>
      <w:r w:rsidRPr="00357D04">
        <w:rPr>
          <w:rFonts w:ascii="Tahoma" w:hAnsi="Tahoma" w:cs="Tahoma"/>
          <w:b/>
          <w:bCs/>
          <w:sz w:val="20"/>
          <w:szCs w:val="20"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Pr="00357D04">
            <w:rPr>
              <w:rFonts w:ascii="Tahoma" w:hAnsi="Tahoma" w:cs="Tahoma"/>
              <w:b/>
              <w:bCs/>
              <w:sz w:val="20"/>
              <w:szCs w:val="20"/>
            </w:rPr>
            <w:t>Whitefish</w:t>
          </w:r>
        </w:smartTag>
        <w:r w:rsidRPr="00357D04">
          <w:rPr>
            <w:rFonts w:ascii="Tahoma" w:hAnsi="Tahoma" w:cs="Tahoma"/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 w:rsidRPr="00357D04">
            <w:rPr>
              <w:rFonts w:ascii="Tahoma" w:hAnsi="Tahoma" w:cs="Tahoma"/>
              <w:b/>
              <w:bCs/>
              <w:sz w:val="20"/>
              <w:szCs w:val="20"/>
            </w:rPr>
            <w:t>Bay</w:t>
          </w:r>
        </w:smartTag>
      </w:smartTag>
    </w:p>
    <w:p w:rsidR="009A19ED" w:rsidRPr="00CD2B45" w:rsidRDefault="009A19ED" w:rsidP="001546AD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t xml:space="preserve">                                    K</w:t>
      </w:r>
      <w:r w:rsidRPr="00357D04">
        <w:rPr>
          <w:rFonts w:ascii="Tahoma" w:hAnsi="Tahoma" w:cs="Tahoma"/>
          <w:b/>
          <w:bCs/>
          <w:noProof/>
          <w:sz w:val="28"/>
          <w:szCs w:val="28"/>
        </w:rPr>
        <w:t xml:space="preserve"> – 12</w:t>
      </w:r>
      <w:r>
        <w:rPr>
          <w:rFonts w:ascii="Tahoma" w:hAnsi="Tahoma" w:cs="Tahoma"/>
          <w:b/>
          <w:bCs/>
          <w:noProof/>
          <w:sz w:val="28"/>
          <w:szCs w:val="28"/>
        </w:rPr>
        <w:t xml:space="preserve"> Mathematics        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           </w:t>
      </w:r>
    </w:p>
    <w:p w:rsidR="009A19ED" w:rsidRPr="00357D04" w:rsidRDefault="009A19ED" w:rsidP="001546AD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               </w:t>
      </w:r>
      <w:r w:rsidRPr="00357D04">
        <w:rPr>
          <w:rFonts w:ascii="Tahoma" w:hAnsi="Tahoma" w:cs="Tahoma"/>
          <w:b/>
          <w:bCs/>
          <w:sz w:val="28"/>
          <w:szCs w:val="28"/>
        </w:rPr>
        <w:t>Mission Statement and Goals</w:t>
      </w:r>
    </w:p>
    <w:p w:rsidR="009A19ED" w:rsidRDefault="009A19ED" w:rsidP="001546A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</w:t>
      </w:r>
    </w:p>
    <w:p w:rsidR="009A19ED" w:rsidRPr="00D1043A" w:rsidRDefault="009A19ED" w:rsidP="006C4AD6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9A19ED" w:rsidRPr="00D1043A" w:rsidRDefault="009A19ED" w:rsidP="00862DF3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smartTag w:uri="urn:schemas-microsoft-com:office:smarttags" w:element="place">
        <w:r w:rsidRPr="00D1043A">
          <w:rPr>
            <w:rFonts w:ascii="Tahoma" w:hAnsi="Tahoma" w:cs="Tahoma"/>
            <w:b/>
            <w:bCs/>
            <w:sz w:val="20"/>
            <w:szCs w:val="20"/>
            <w:u w:val="single"/>
          </w:rPr>
          <w:t>Mission</w:t>
        </w:r>
      </w:smartTag>
      <w:r w:rsidRPr="00D1043A">
        <w:rPr>
          <w:rFonts w:ascii="Tahoma" w:hAnsi="Tahoma" w:cs="Tahoma"/>
          <w:b/>
          <w:bCs/>
          <w:sz w:val="20"/>
          <w:szCs w:val="20"/>
          <w:u w:val="single"/>
        </w:rPr>
        <w:t xml:space="preserve"> Statement</w:t>
      </w:r>
    </w:p>
    <w:p w:rsidR="009A19ED" w:rsidRPr="00D1043A" w:rsidRDefault="009A19ED" w:rsidP="00862DF3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Students </w:t>
      </w:r>
      <w:r>
        <w:rPr>
          <w:rFonts w:ascii="Tahoma" w:hAnsi="Tahoma" w:cs="Tahoma"/>
          <w:sz w:val="20"/>
          <w:szCs w:val="20"/>
        </w:rPr>
        <w:t>will be empowered with the mathematical reasoning and strategies necessary to meet the challenges of an advancing, global society.</w:t>
      </w:r>
    </w:p>
    <w:p w:rsidR="009A19ED" w:rsidRDefault="009A19ED" w:rsidP="00862DF3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9A19ED" w:rsidRPr="00D1043A" w:rsidRDefault="009A19ED" w:rsidP="00862DF3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9A19ED" w:rsidRPr="00D1043A" w:rsidRDefault="009A19ED" w:rsidP="00CA4B6A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D1043A">
        <w:rPr>
          <w:rFonts w:ascii="Tahoma" w:hAnsi="Tahoma" w:cs="Tahoma"/>
          <w:b/>
          <w:bCs/>
          <w:sz w:val="20"/>
          <w:szCs w:val="20"/>
          <w:u w:val="single"/>
        </w:rPr>
        <w:t>Broad Goals</w:t>
      </w:r>
    </w:p>
    <w:p w:rsidR="009A19ED" w:rsidRPr="00D1043A" w:rsidRDefault="009A19ED" w:rsidP="00862DF3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># 1  Make sense of problem</w:t>
      </w:r>
      <w:r>
        <w:rPr>
          <w:rFonts w:ascii="Tahoma" w:hAnsi="Tahoma" w:cs="Tahoma"/>
          <w:b/>
          <w:bCs/>
          <w:sz w:val="20"/>
          <w:szCs w:val="20"/>
        </w:rPr>
        <w:t>s and persevere in solving them</w:t>
      </w:r>
    </w:p>
    <w:p w:rsidR="009A19ED" w:rsidRPr="00D1043A" w:rsidRDefault="009A19ED" w:rsidP="00862DF3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2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Explain the meaning of a problem and restate it in their words.</w:t>
      </w:r>
    </w:p>
    <w:p w:rsidR="009A19ED" w:rsidRPr="00D1043A" w:rsidRDefault="009A19ED" w:rsidP="00D1043A">
      <w:pPr>
        <w:pStyle w:val="ListParagraph"/>
        <w:numPr>
          <w:ilvl w:val="0"/>
          <w:numId w:val="2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Analyze given information to develop possible strategies for solving the problem.</w:t>
      </w:r>
    </w:p>
    <w:p w:rsidR="009A19ED" w:rsidRPr="00D1043A" w:rsidRDefault="009A19ED" w:rsidP="00D1043A">
      <w:pPr>
        <w:pStyle w:val="ListParagraph"/>
        <w:numPr>
          <w:ilvl w:val="0"/>
          <w:numId w:val="2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Identify and execute appropriate strategies to solve the problem.</w:t>
      </w:r>
    </w:p>
    <w:p w:rsidR="009A19ED" w:rsidRPr="00D1043A" w:rsidRDefault="009A19ED" w:rsidP="00D1043A">
      <w:pPr>
        <w:pStyle w:val="ListParagraph"/>
        <w:numPr>
          <w:ilvl w:val="0"/>
          <w:numId w:val="2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Evaluate progress toward the solution and make revisions if necessary.</w:t>
      </w:r>
    </w:p>
    <w:p w:rsidR="009A19ED" w:rsidRPr="00D1043A" w:rsidRDefault="009A19ED" w:rsidP="00D1043A">
      <w:pPr>
        <w:pStyle w:val="ListParagraph"/>
        <w:numPr>
          <w:ilvl w:val="0"/>
          <w:numId w:val="2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Check for accuracy and reasonableness of work, strategy and solution.</w:t>
      </w:r>
    </w:p>
    <w:p w:rsidR="009A19ED" w:rsidRPr="00D1043A" w:rsidRDefault="009A19ED" w:rsidP="00D1043A">
      <w:pPr>
        <w:pStyle w:val="ListParagraph"/>
        <w:numPr>
          <w:ilvl w:val="0"/>
          <w:numId w:val="2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Understand and connect strategies used by others to solve problems. </w:t>
      </w:r>
    </w:p>
    <w:p w:rsidR="009A19ED" w:rsidRPr="00D1043A" w:rsidRDefault="009A19ED" w:rsidP="00862DF3">
      <w:pPr>
        <w:spacing w:after="0"/>
        <w:rPr>
          <w:rFonts w:ascii="Tahoma" w:hAnsi="Tahoma" w:cs="Tahoma"/>
          <w:sz w:val="20"/>
          <w:szCs w:val="20"/>
        </w:rPr>
      </w:pPr>
    </w:p>
    <w:p w:rsidR="009A19ED" w:rsidRPr="00D1043A" w:rsidRDefault="009A19ED" w:rsidP="00862DF3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>#2  Reaso</w:t>
      </w:r>
      <w:r>
        <w:rPr>
          <w:rFonts w:ascii="Tahoma" w:hAnsi="Tahoma" w:cs="Tahoma"/>
          <w:b/>
          <w:bCs/>
          <w:sz w:val="20"/>
          <w:szCs w:val="20"/>
        </w:rPr>
        <w:t>n abstractly and quantitatively</w:t>
      </w:r>
    </w:p>
    <w:p w:rsidR="009A19ED" w:rsidRPr="00D1043A" w:rsidRDefault="009A19ED" w:rsidP="00862DF3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3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Translate given information to create a mathematical representation for a concept.</w:t>
      </w:r>
    </w:p>
    <w:p w:rsidR="009A19ED" w:rsidRPr="00D1043A" w:rsidRDefault="009A19ED" w:rsidP="00D1043A">
      <w:pPr>
        <w:pStyle w:val="ListParagraph"/>
        <w:numPr>
          <w:ilvl w:val="0"/>
          <w:numId w:val="3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Manipulate the mathematical representation by showing the process considering the meaning of the quantities involved.</w:t>
      </w:r>
    </w:p>
    <w:p w:rsidR="009A19ED" w:rsidRPr="00D1043A" w:rsidRDefault="009A19ED" w:rsidP="00D1043A">
      <w:pPr>
        <w:pStyle w:val="ListParagraph"/>
        <w:numPr>
          <w:ilvl w:val="0"/>
          <w:numId w:val="3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Recognize the relationships between numbers/quantities within the process to evaluate a problem.</w:t>
      </w:r>
    </w:p>
    <w:p w:rsidR="009A19ED" w:rsidRPr="00D1043A" w:rsidRDefault="009A19ED" w:rsidP="00D1043A">
      <w:pPr>
        <w:pStyle w:val="ListParagraph"/>
        <w:numPr>
          <w:ilvl w:val="0"/>
          <w:numId w:val="3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Review the process for reasonableness within the original context.</w:t>
      </w:r>
    </w:p>
    <w:p w:rsidR="009A19ED" w:rsidRPr="00D1043A" w:rsidRDefault="009A19ED" w:rsidP="00990C8B">
      <w:pPr>
        <w:spacing w:after="0"/>
        <w:rPr>
          <w:rFonts w:ascii="Tahoma" w:hAnsi="Tahoma" w:cs="Tahoma"/>
          <w:sz w:val="20"/>
          <w:szCs w:val="20"/>
        </w:rPr>
      </w:pPr>
    </w:p>
    <w:p w:rsidR="009A19ED" w:rsidRPr="00D1043A" w:rsidRDefault="009A19ED" w:rsidP="00990C8B">
      <w:p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>#3  Construct viable arguments and critique the reasoning of others</w:t>
      </w:r>
    </w:p>
    <w:p w:rsidR="009A19ED" w:rsidRPr="00D1043A" w:rsidRDefault="009A19ED" w:rsidP="00990C8B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5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Use observations and prior knowledge (stated assumptions, definitions, and previous established results) to make conjectures and construct arguments.</w:t>
      </w:r>
    </w:p>
    <w:p w:rsidR="009A19ED" w:rsidRPr="00D1043A" w:rsidRDefault="009A19ED" w:rsidP="00D1043A">
      <w:pPr>
        <w:pStyle w:val="ListParagraph"/>
        <w:numPr>
          <w:ilvl w:val="0"/>
          <w:numId w:val="5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Compare and contrast logical arguments and identify which one makes the most sense.</w:t>
      </w:r>
    </w:p>
    <w:p w:rsidR="009A19ED" w:rsidRPr="00D1043A" w:rsidRDefault="009A19ED" w:rsidP="00D1043A">
      <w:pPr>
        <w:pStyle w:val="ListParagraph"/>
        <w:numPr>
          <w:ilvl w:val="0"/>
          <w:numId w:val="5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Justify (orally and in written form) the approach used, including how it fits in the context from which the data arose.</w:t>
      </w:r>
    </w:p>
    <w:p w:rsidR="009A19ED" w:rsidRPr="00D1043A" w:rsidRDefault="009A19ED" w:rsidP="00D1043A">
      <w:pPr>
        <w:pStyle w:val="ListParagraph"/>
        <w:numPr>
          <w:ilvl w:val="0"/>
          <w:numId w:val="5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Listen, understand, analyze, and respond to the arguments of others.</w:t>
      </w:r>
    </w:p>
    <w:p w:rsidR="009A19ED" w:rsidRPr="00D1043A" w:rsidRDefault="009A19ED" w:rsidP="00D1043A">
      <w:pPr>
        <w:pStyle w:val="ListParagraph"/>
        <w:numPr>
          <w:ilvl w:val="0"/>
          <w:numId w:val="5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Identify and explain both correct and flawed logic.</w:t>
      </w:r>
    </w:p>
    <w:p w:rsidR="009A19ED" w:rsidRPr="00D1043A" w:rsidRDefault="009A19ED" w:rsidP="00D1043A">
      <w:pPr>
        <w:pStyle w:val="ListParagraph"/>
        <w:numPr>
          <w:ilvl w:val="0"/>
          <w:numId w:val="5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Recognize and use counterexamples to refine assumptions or definition</w:t>
      </w:r>
      <w:r>
        <w:rPr>
          <w:rFonts w:ascii="Tahoma" w:hAnsi="Tahoma" w:cs="Tahoma"/>
          <w:sz w:val="20"/>
          <w:szCs w:val="20"/>
        </w:rPr>
        <w:t>s and dispute or disprove an arg</w:t>
      </w:r>
      <w:r w:rsidRPr="00D1043A">
        <w:rPr>
          <w:rFonts w:ascii="Tahoma" w:hAnsi="Tahoma" w:cs="Tahoma"/>
          <w:sz w:val="20"/>
          <w:szCs w:val="20"/>
        </w:rPr>
        <w:t>ument.</w:t>
      </w:r>
    </w:p>
    <w:p w:rsidR="009A19ED" w:rsidRDefault="009A19ED" w:rsidP="00990C8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:rsidR="009A19ED" w:rsidRDefault="009A19ED" w:rsidP="00990C8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:rsidR="009A19ED" w:rsidRPr="00AB728A" w:rsidRDefault="009A19ED" w:rsidP="00990C8B">
      <w:pPr>
        <w:spacing w:after="0"/>
        <w:rPr>
          <w:rFonts w:ascii="Arial" w:hAnsi="Arial" w:cs="Arial"/>
          <w:b/>
          <w:bCs/>
          <w:sz w:val="22"/>
          <w:szCs w:val="22"/>
        </w:rPr>
        <w:sectPr w:rsidR="009A19ED" w:rsidRPr="00AB728A" w:rsidSect="008040F7">
          <w:pgSz w:w="12240" w:h="15840"/>
          <w:pgMar w:top="1440" w:right="1440" w:bottom="864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360"/>
        </w:sectPr>
      </w:pPr>
    </w:p>
    <w:p w:rsidR="009A19ED" w:rsidRDefault="009A19ED" w:rsidP="00990C8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:rsidR="009A19ED" w:rsidRPr="00D1043A" w:rsidRDefault="009A19ED" w:rsidP="00990C8B">
      <w:p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>#4  Model with mathematics</w:t>
      </w:r>
    </w:p>
    <w:p w:rsidR="009A19ED" w:rsidRPr="00D1043A" w:rsidRDefault="009A19ED" w:rsidP="00990C8B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6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Use a variety of methods to model, represent, and solve real-world problems. </w:t>
      </w:r>
    </w:p>
    <w:p w:rsidR="009A19ED" w:rsidRPr="00D1043A" w:rsidRDefault="009A19ED" w:rsidP="00D1043A">
      <w:pPr>
        <w:pStyle w:val="ListParagraph"/>
        <w:numPr>
          <w:ilvl w:val="0"/>
          <w:numId w:val="6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Simplify a complicated problem by making assumptions and approximations.</w:t>
      </w:r>
    </w:p>
    <w:p w:rsidR="009A19ED" w:rsidRPr="00D1043A" w:rsidRDefault="009A19ED" w:rsidP="00D1043A">
      <w:pPr>
        <w:pStyle w:val="ListParagraph"/>
        <w:numPr>
          <w:ilvl w:val="0"/>
          <w:numId w:val="6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Interpret results in the context of the problem and revise the model if necessary.</w:t>
      </w:r>
    </w:p>
    <w:p w:rsidR="009A19ED" w:rsidRPr="00D1043A" w:rsidRDefault="009A19ED" w:rsidP="00D1043A">
      <w:pPr>
        <w:pStyle w:val="ListParagraph"/>
        <w:numPr>
          <w:ilvl w:val="0"/>
          <w:numId w:val="6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Choose a model that is both appropriate and efficient to arrive at one or more desired solutions.</w:t>
      </w:r>
    </w:p>
    <w:p w:rsidR="009A19ED" w:rsidRPr="00D1043A" w:rsidRDefault="009A19ED" w:rsidP="00990C8B">
      <w:pPr>
        <w:spacing w:after="0"/>
        <w:rPr>
          <w:rFonts w:ascii="Tahoma" w:hAnsi="Tahoma" w:cs="Tahoma"/>
          <w:sz w:val="20"/>
          <w:szCs w:val="20"/>
        </w:rPr>
      </w:pPr>
    </w:p>
    <w:p w:rsidR="009A19ED" w:rsidRPr="00D1043A" w:rsidRDefault="009A19ED" w:rsidP="00990C8B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>#5  Use appr</w:t>
      </w:r>
      <w:r>
        <w:rPr>
          <w:rFonts w:ascii="Tahoma" w:hAnsi="Tahoma" w:cs="Tahoma"/>
          <w:b/>
          <w:bCs/>
          <w:sz w:val="20"/>
          <w:szCs w:val="20"/>
        </w:rPr>
        <w:t>opriate tools strategically</w:t>
      </w:r>
    </w:p>
    <w:p w:rsidR="009A19ED" w:rsidRPr="00D1043A" w:rsidRDefault="009A19ED" w:rsidP="00990C8B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7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Identify mathematical tools and recognize their strengths and weaknesses.</w:t>
      </w:r>
    </w:p>
    <w:p w:rsidR="009A19ED" w:rsidRPr="00D1043A" w:rsidRDefault="009A19ED" w:rsidP="00D1043A">
      <w:pPr>
        <w:pStyle w:val="ListParagraph"/>
        <w:numPr>
          <w:ilvl w:val="0"/>
          <w:numId w:val="7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Select and use appropriate tools to best model/solve problems.</w:t>
      </w:r>
    </w:p>
    <w:p w:rsidR="009A19ED" w:rsidRPr="00D1043A" w:rsidRDefault="009A19ED" w:rsidP="00D1043A">
      <w:pPr>
        <w:pStyle w:val="ListParagraph"/>
        <w:numPr>
          <w:ilvl w:val="0"/>
          <w:numId w:val="7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Use estimation to predict reasonable solutions and/or detect errors.</w:t>
      </w:r>
    </w:p>
    <w:p w:rsidR="009A19ED" w:rsidRPr="00D1043A" w:rsidRDefault="009A19ED" w:rsidP="00D1043A">
      <w:pPr>
        <w:pStyle w:val="ListParagraph"/>
        <w:numPr>
          <w:ilvl w:val="0"/>
          <w:numId w:val="7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Identify and successfully use external mathematical resources to pose or solve problems.</w:t>
      </w:r>
    </w:p>
    <w:p w:rsidR="009A19ED" w:rsidRPr="00D1043A" w:rsidRDefault="009A19ED" w:rsidP="00D1043A">
      <w:pPr>
        <w:pStyle w:val="ListParagraph"/>
        <w:numPr>
          <w:ilvl w:val="0"/>
          <w:numId w:val="7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Use a variety of technologies, including digital content, to explore, confirm, and deepen conceptual understanding. </w:t>
      </w:r>
    </w:p>
    <w:p w:rsidR="009A19ED" w:rsidRPr="00D1043A" w:rsidRDefault="009A19ED" w:rsidP="00C62EC5">
      <w:pPr>
        <w:spacing w:after="0"/>
        <w:rPr>
          <w:rFonts w:ascii="Tahoma" w:hAnsi="Tahoma" w:cs="Tahoma"/>
          <w:sz w:val="20"/>
          <w:szCs w:val="20"/>
        </w:rPr>
      </w:pPr>
    </w:p>
    <w:p w:rsidR="009A19ED" w:rsidRPr="00D1043A" w:rsidRDefault="009A19ED" w:rsidP="00C62EC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 xml:space="preserve">#6  </w:t>
      </w:r>
      <w:r>
        <w:rPr>
          <w:rFonts w:ascii="Tahoma" w:hAnsi="Tahoma" w:cs="Tahoma"/>
          <w:b/>
          <w:bCs/>
          <w:sz w:val="20"/>
          <w:szCs w:val="20"/>
        </w:rPr>
        <w:t>Attend to precision</w:t>
      </w:r>
    </w:p>
    <w:p w:rsidR="009A19ED" w:rsidRPr="00D1043A" w:rsidRDefault="009A19ED" w:rsidP="00C62EC5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8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Understand symbols and use them consistently within the context of a problem.</w:t>
      </w:r>
    </w:p>
    <w:p w:rsidR="009A19ED" w:rsidRPr="00D1043A" w:rsidRDefault="009A19ED" w:rsidP="00D1043A">
      <w:pPr>
        <w:pStyle w:val="ListParagraph"/>
        <w:numPr>
          <w:ilvl w:val="0"/>
          <w:numId w:val="8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Calculate answers efficiently and accurately and label them appropriately.</w:t>
      </w:r>
    </w:p>
    <w:p w:rsidR="009A19ED" w:rsidRPr="00D1043A" w:rsidRDefault="009A19ED" w:rsidP="00D1043A">
      <w:pPr>
        <w:pStyle w:val="ListParagraph"/>
        <w:numPr>
          <w:ilvl w:val="0"/>
          <w:numId w:val="8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Formulate precise explanations (orally and in written form) using both mathematical representations and words.</w:t>
      </w:r>
    </w:p>
    <w:p w:rsidR="009A19ED" w:rsidRPr="00D1043A" w:rsidRDefault="009A19ED" w:rsidP="00D1043A">
      <w:pPr>
        <w:pStyle w:val="ListParagraph"/>
        <w:numPr>
          <w:ilvl w:val="0"/>
          <w:numId w:val="8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Communicate using clear mathematical definitions, vocabulary, and symbols. </w:t>
      </w:r>
    </w:p>
    <w:p w:rsidR="009A19ED" w:rsidRPr="00D1043A" w:rsidRDefault="009A19ED" w:rsidP="00C56F3D">
      <w:pPr>
        <w:spacing w:after="0"/>
        <w:rPr>
          <w:rFonts w:ascii="Tahoma" w:hAnsi="Tahoma" w:cs="Tahoma"/>
          <w:sz w:val="20"/>
          <w:szCs w:val="20"/>
        </w:rPr>
      </w:pPr>
    </w:p>
    <w:p w:rsidR="009A19ED" w:rsidRPr="00D1043A" w:rsidRDefault="009A19ED" w:rsidP="00C56F3D">
      <w:p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>#7  Look for and make use of structure</w:t>
      </w:r>
    </w:p>
    <w:p w:rsidR="009A19ED" w:rsidRPr="00D1043A" w:rsidRDefault="009A19ED" w:rsidP="00C56F3D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 xml:space="preserve"> 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9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Look for, identify, and accept patterns or structure within relationships.</w:t>
      </w:r>
    </w:p>
    <w:p w:rsidR="009A19ED" w:rsidRPr="00D1043A" w:rsidRDefault="009A19ED" w:rsidP="00D1043A">
      <w:pPr>
        <w:pStyle w:val="ListParagraph"/>
        <w:numPr>
          <w:ilvl w:val="0"/>
          <w:numId w:val="9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Use patterns or structu</w:t>
      </w:r>
      <w:r>
        <w:rPr>
          <w:rFonts w:ascii="Tahoma" w:hAnsi="Tahoma" w:cs="Tahoma"/>
          <w:sz w:val="20"/>
          <w:szCs w:val="20"/>
        </w:rPr>
        <w:t>re to make sense of mathematics.</w:t>
      </w:r>
    </w:p>
    <w:p w:rsidR="009A19ED" w:rsidRPr="00D1043A" w:rsidRDefault="009A19ED" w:rsidP="00D1043A">
      <w:pPr>
        <w:pStyle w:val="ListParagraph"/>
        <w:numPr>
          <w:ilvl w:val="0"/>
          <w:numId w:val="9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Analyze a complex problem by breaking it down into smaller parts.</w:t>
      </w:r>
    </w:p>
    <w:p w:rsidR="009A19ED" w:rsidRPr="00D1043A" w:rsidRDefault="009A19ED" w:rsidP="00D1043A">
      <w:pPr>
        <w:pStyle w:val="ListParagraph"/>
        <w:numPr>
          <w:ilvl w:val="0"/>
          <w:numId w:val="9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Reflect on the problem as a whole and shift perspective as needed.</w:t>
      </w:r>
    </w:p>
    <w:p w:rsidR="009A19ED" w:rsidRPr="00D1043A" w:rsidRDefault="009A19ED" w:rsidP="00C56F3D">
      <w:pPr>
        <w:spacing w:after="0"/>
        <w:rPr>
          <w:rFonts w:ascii="Tahoma" w:hAnsi="Tahoma" w:cs="Tahoma"/>
          <w:sz w:val="20"/>
          <w:szCs w:val="20"/>
        </w:rPr>
      </w:pPr>
    </w:p>
    <w:p w:rsidR="009A19ED" w:rsidRPr="00D1043A" w:rsidRDefault="009A19ED" w:rsidP="00C56F3D">
      <w:p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 w:rsidRPr="00D1043A">
        <w:rPr>
          <w:rFonts w:ascii="Tahoma" w:hAnsi="Tahoma" w:cs="Tahoma"/>
          <w:b/>
          <w:bCs/>
          <w:sz w:val="20"/>
          <w:szCs w:val="20"/>
        </w:rPr>
        <w:t>#8  Look for and express regularity in repeated reasoning</w:t>
      </w:r>
    </w:p>
    <w:p w:rsidR="009A19ED" w:rsidRPr="00D1043A" w:rsidRDefault="009A19ED" w:rsidP="00C56F3D">
      <w:pPr>
        <w:spacing w:after="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</w:t>
      </w:r>
      <w:r>
        <w:rPr>
          <w:rFonts w:ascii="Tahoma" w:hAnsi="Tahoma" w:cs="Tahoma"/>
          <w:sz w:val="20"/>
          <w:szCs w:val="20"/>
        </w:rPr>
        <w:t>:</w:t>
      </w:r>
    </w:p>
    <w:p w:rsidR="009A19ED" w:rsidRPr="00D1043A" w:rsidRDefault="009A19ED" w:rsidP="00D1043A">
      <w:pPr>
        <w:pStyle w:val="ListParagraph"/>
        <w:numPr>
          <w:ilvl w:val="0"/>
          <w:numId w:val="10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Recognize similarities and patterns in repeated trials with a process.</w:t>
      </w:r>
    </w:p>
    <w:p w:rsidR="009A19ED" w:rsidRPr="00D1043A" w:rsidRDefault="009A19ED" w:rsidP="00D1043A">
      <w:pPr>
        <w:pStyle w:val="ListParagraph"/>
        <w:numPr>
          <w:ilvl w:val="0"/>
          <w:numId w:val="10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Generalize the process to create a shortcut which may lead to developing rules or creating a formula.</w:t>
      </w:r>
    </w:p>
    <w:p w:rsidR="009A19ED" w:rsidRPr="00D1043A" w:rsidRDefault="009A19ED" w:rsidP="00D1043A">
      <w:pPr>
        <w:pStyle w:val="ListParagraph"/>
        <w:numPr>
          <w:ilvl w:val="0"/>
          <w:numId w:val="10"/>
        </w:numPr>
        <w:spacing w:after="0"/>
        <w:ind w:left="1080"/>
        <w:rPr>
          <w:rFonts w:ascii="Tahoma" w:hAnsi="Tahoma" w:cs="Tahoma"/>
          <w:sz w:val="20"/>
          <w:szCs w:val="20"/>
        </w:rPr>
      </w:pPr>
      <w:r w:rsidRPr="00D1043A">
        <w:rPr>
          <w:rFonts w:ascii="Tahoma" w:hAnsi="Tahoma" w:cs="Tahoma"/>
          <w:sz w:val="20"/>
          <w:szCs w:val="20"/>
        </w:rPr>
        <w:t>Evaluate the reasonableness of results throughout the mathematical process while attending to the details.</w:t>
      </w:r>
    </w:p>
    <w:p w:rsidR="009A19ED" w:rsidRPr="00D1043A" w:rsidRDefault="009A19ED" w:rsidP="00810D3F">
      <w:pPr>
        <w:spacing w:after="0"/>
        <w:rPr>
          <w:rFonts w:ascii="Tahoma" w:hAnsi="Tahoma" w:cs="Tahoma"/>
          <w:sz w:val="20"/>
          <w:szCs w:val="20"/>
        </w:rPr>
      </w:pPr>
    </w:p>
    <w:p w:rsidR="009A19ED" w:rsidRPr="00D1043A" w:rsidRDefault="009A19ED" w:rsidP="00D1043A">
      <w:pPr>
        <w:spacing w:after="0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#9</w:t>
      </w:r>
      <w:r w:rsidRPr="00D1043A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Make mathematical connections</w:t>
      </w:r>
    </w:p>
    <w:p w:rsidR="009A19ED" w:rsidRPr="00D1043A" w:rsidRDefault="009A19ED" w:rsidP="00D1043A">
      <w:pPr>
        <w:spacing w:after="0"/>
        <w:rPr>
          <w:rFonts w:ascii="Tahoma" w:hAnsi="Tahoma" w:cs="Tahoma"/>
          <w:sz w:val="20"/>
          <w:szCs w:val="20"/>
        </w:rPr>
      </w:pPr>
      <w:r w:rsidRPr="00D1043A">
        <w:t xml:space="preserve">      </w:t>
      </w:r>
      <w:r>
        <w:t xml:space="preserve"> </w:t>
      </w:r>
      <w:r w:rsidRPr="00D1043A">
        <w:rPr>
          <w:rFonts w:ascii="Tahoma" w:hAnsi="Tahoma" w:cs="Tahoma"/>
          <w:sz w:val="20"/>
          <w:szCs w:val="20"/>
        </w:rPr>
        <w:t>Mathematically proficient students can:</w:t>
      </w:r>
    </w:p>
    <w:p w:rsidR="009A19ED" w:rsidRDefault="009A19ED" w:rsidP="00D1043A">
      <w:pPr>
        <w:pStyle w:val="ListParagraph"/>
        <w:numPr>
          <w:ilvl w:val="0"/>
          <w:numId w:val="10"/>
        </w:numPr>
        <w:spacing w:after="0"/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D1043A">
        <w:rPr>
          <w:rFonts w:ascii="Tahoma" w:hAnsi="Tahoma" w:cs="Tahoma"/>
          <w:sz w:val="20"/>
          <w:szCs w:val="20"/>
        </w:rPr>
        <w:t>onnect prior knowledge to similar situations and extend to novel situations.</w:t>
      </w:r>
    </w:p>
    <w:p w:rsidR="009A19ED" w:rsidRPr="00D1043A" w:rsidRDefault="009A19ED" w:rsidP="00D1043A">
      <w:pPr>
        <w:pStyle w:val="ListParagraph"/>
        <w:numPr>
          <w:ilvl w:val="0"/>
          <w:numId w:val="10"/>
        </w:numPr>
        <w:spacing w:after="0"/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Relate mathematics to other subjects, real-world situations, and their own interests and experiences.</w:t>
      </w:r>
    </w:p>
    <w:p w:rsidR="009A19ED" w:rsidRPr="00D1043A" w:rsidRDefault="009A19ED" w:rsidP="00810D3F">
      <w:pPr>
        <w:spacing w:after="0"/>
        <w:rPr>
          <w:rFonts w:ascii="Tahoma" w:hAnsi="Tahoma" w:cs="Tahoma"/>
          <w:sz w:val="20"/>
          <w:szCs w:val="20"/>
        </w:rPr>
      </w:pPr>
    </w:p>
    <w:p w:rsidR="009A19ED" w:rsidRDefault="009A19ED" w:rsidP="00810D3F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9A19ED" w:rsidRPr="009834CA" w:rsidRDefault="009A19ED" w:rsidP="009834CA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9834CA">
        <w:rPr>
          <w:rFonts w:ascii="Arial" w:hAnsi="Arial" w:cs="Arial"/>
          <w:i/>
          <w:iCs/>
          <w:sz w:val="16"/>
          <w:szCs w:val="16"/>
        </w:rPr>
        <w:t xml:space="preserve">Based on a collaborative project work with Cedarburg, </w:t>
      </w:r>
      <w:smartTag w:uri="urn:schemas-microsoft-com:office:smarttags" w:element="place">
        <w:smartTag w:uri="urn:schemas-microsoft-com:office:smarttags" w:element="City">
          <w:r w:rsidRPr="009834CA">
            <w:rPr>
              <w:rFonts w:ascii="Arial" w:hAnsi="Arial" w:cs="Arial"/>
              <w:i/>
              <w:iCs/>
              <w:sz w:val="16"/>
              <w:szCs w:val="16"/>
            </w:rPr>
            <w:t>Franklin</w:t>
          </w:r>
        </w:smartTag>
      </w:smartTag>
      <w:r w:rsidRPr="009834CA">
        <w:rPr>
          <w:rFonts w:ascii="Arial" w:hAnsi="Arial" w:cs="Arial"/>
          <w:i/>
          <w:iCs/>
          <w:sz w:val="16"/>
          <w:szCs w:val="16"/>
        </w:rPr>
        <w:t xml:space="preserve">, Fox Point-Bayside, Grafton, </w:t>
      </w:r>
      <w:smartTag w:uri="urn:schemas-microsoft-com:office:smarttags" w:element="place">
        <w:r w:rsidRPr="009834CA">
          <w:rPr>
            <w:rFonts w:ascii="Arial" w:hAnsi="Arial" w:cs="Arial"/>
            <w:i/>
            <w:iCs/>
            <w:sz w:val="16"/>
            <w:szCs w:val="16"/>
          </w:rPr>
          <w:t>Greendale</w:t>
        </w:r>
      </w:smartTag>
      <w:r w:rsidRPr="009834CA">
        <w:rPr>
          <w:rFonts w:ascii="Arial" w:hAnsi="Arial" w:cs="Arial"/>
          <w:i/>
          <w:iCs/>
          <w:sz w:val="16"/>
          <w:szCs w:val="16"/>
        </w:rPr>
        <w:t xml:space="preserve">, Kettle Moraine, </w:t>
      </w:r>
      <w:smartTag w:uri="urn:schemas-microsoft-com:office:smarttags" w:element="place">
        <w:r w:rsidRPr="009834CA">
          <w:rPr>
            <w:rFonts w:ascii="Arial" w:hAnsi="Arial" w:cs="Arial"/>
            <w:i/>
            <w:iCs/>
            <w:sz w:val="16"/>
            <w:szCs w:val="16"/>
          </w:rPr>
          <w:t>Menomonee Falls</w:t>
        </w:r>
      </w:smartTag>
      <w:r w:rsidRPr="009834CA">
        <w:rPr>
          <w:rFonts w:ascii="Arial" w:hAnsi="Arial" w:cs="Arial"/>
          <w:i/>
          <w:iCs/>
          <w:sz w:val="16"/>
          <w:szCs w:val="16"/>
        </w:rPr>
        <w:t xml:space="preserve">, Oconomowoc, Pewaukee, </w:t>
      </w:r>
      <w:smartTag w:uri="urn:schemas-microsoft-com:office:smarttags" w:element="place">
        <w:smartTag w:uri="urn:schemas-microsoft-com:office:smarttags" w:element="City">
          <w:r w:rsidRPr="009834CA">
            <w:rPr>
              <w:rFonts w:ascii="Arial" w:hAnsi="Arial" w:cs="Arial"/>
              <w:i/>
              <w:iCs/>
              <w:sz w:val="16"/>
              <w:szCs w:val="16"/>
            </w:rPr>
            <w:t>Waukesha</w:t>
          </w:r>
        </w:smartTag>
      </w:smartTag>
      <w:r w:rsidRPr="009834CA">
        <w:rPr>
          <w:rFonts w:ascii="Arial" w:hAnsi="Arial" w:cs="Arial"/>
          <w:i/>
          <w:iCs/>
          <w:sz w:val="16"/>
          <w:szCs w:val="16"/>
        </w:rPr>
        <w:t xml:space="preserve">, &amp; </w:t>
      </w:r>
      <w:smartTag w:uri="urn:schemas-microsoft-com:office:smarttags" w:element="place">
        <w:smartTag w:uri="urn:schemas-microsoft-com:office:smarttags" w:element="PlaceName">
          <w:r w:rsidRPr="009834CA">
            <w:rPr>
              <w:rFonts w:ascii="Arial" w:hAnsi="Arial" w:cs="Arial"/>
              <w:i/>
              <w:iCs/>
              <w:sz w:val="16"/>
              <w:szCs w:val="16"/>
            </w:rPr>
            <w:t>Whitefish</w:t>
          </w:r>
        </w:smartTag>
        <w:r w:rsidRPr="009834CA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smartTag w:uri="urn:schemas-microsoft-com:office:smarttags" w:element="PlaceType">
          <w:r w:rsidRPr="009834CA">
            <w:rPr>
              <w:rFonts w:ascii="Arial" w:hAnsi="Arial" w:cs="Arial"/>
              <w:i/>
              <w:iCs/>
              <w:sz w:val="16"/>
              <w:szCs w:val="16"/>
            </w:rPr>
            <w:t>Bay</w:t>
          </w:r>
        </w:smartTag>
        <w:r w:rsidRPr="009834CA">
          <w:rPr>
            <w:rFonts w:ascii="Arial" w:hAnsi="Arial" w:cs="Arial"/>
            <w:i/>
            <w:iCs/>
            <w:sz w:val="16"/>
            <w:szCs w:val="16"/>
          </w:rPr>
          <w:t xml:space="preserve"> </w:t>
        </w:r>
        <w:smartTag w:uri="urn:schemas-microsoft-com:office:smarttags" w:element="PlaceType">
          <w:r w:rsidRPr="009834CA">
            <w:rPr>
              <w:rFonts w:ascii="Arial" w:hAnsi="Arial" w:cs="Arial"/>
              <w:i/>
              <w:iCs/>
              <w:sz w:val="16"/>
              <w:szCs w:val="16"/>
            </w:rPr>
            <w:t>School Districts</w:t>
          </w:r>
        </w:smartTag>
      </w:smartTag>
      <w:r w:rsidRPr="009834CA">
        <w:rPr>
          <w:rFonts w:ascii="Arial" w:hAnsi="Arial" w:cs="Arial"/>
          <w:i/>
          <w:iCs/>
          <w:sz w:val="16"/>
          <w:szCs w:val="16"/>
        </w:rPr>
        <w:t xml:space="preserve"> and CESA 1</w:t>
      </w:r>
    </w:p>
    <w:sectPr w:rsidR="009A19ED" w:rsidRPr="009834CA" w:rsidSect="00810D3F">
      <w:pgSz w:w="12240" w:h="15840"/>
      <w:pgMar w:top="1008" w:right="1440" w:bottom="864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5F96"/>
    <w:multiLevelType w:val="hybridMultilevel"/>
    <w:tmpl w:val="93663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DA03BCF"/>
    <w:multiLevelType w:val="hybridMultilevel"/>
    <w:tmpl w:val="8B048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EED2888"/>
    <w:multiLevelType w:val="hybridMultilevel"/>
    <w:tmpl w:val="684CB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38817099"/>
    <w:multiLevelType w:val="hybridMultilevel"/>
    <w:tmpl w:val="C6926A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B4930C5"/>
    <w:multiLevelType w:val="hybridMultilevel"/>
    <w:tmpl w:val="50009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434A2149"/>
    <w:multiLevelType w:val="hybridMultilevel"/>
    <w:tmpl w:val="2554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0B61443"/>
    <w:multiLevelType w:val="hybridMultilevel"/>
    <w:tmpl w:val="0A8AC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10E2F53"/>
    <w:multiLevelType w:val="hybridMultilevel"/>
    <w:tmpl w:val="6804C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63A73B46"/>
    <w:multiLevelType w:val="hybridMultilevel"/>
    <w:tmpl w:val="567A1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8F94329"/>
    <w:multiLevelType w:val="hybridMultilevel"/>
    <w:tmpl w:val="8194A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DF3"/>
    <w:rsid w:val="000321FD"/>
    <w:rsid w:val="00116BCF"/>
    <w:rsid w:val="001546AD"/>
    <w:rsid w:val="001A71E9"/>
    <w:rsid w:val="00202B65"/>
    <w:rsid w:val="002508EA"/>
    <w:rsid w:val="00292570"/>
    <w:rsid w:val="002B758B"/>
    <w:rsid w:val="002D110A"/>
    <w:rsid w:val="00325052"/>
    <w:rsid w:val="00357D04"/>
    <w:rsid w:val="004971FC"/>
    <w:rsid w:val="006C4AD6"/>
    <w:rsid w:val="00756600"/>
    <w:rsid w:val="007D443A"/>
    <w:rsid w:val="008040F7"/>
    <w:rsid w:val="00810D3F"/>
    <w:rsid w:val="00862DF3"/>
    <w:rsid w:val="008843EF"/>
    <w:rsid w:val="00927D58"/>
    <w:rsid w:val="00943C69"/>
    <w:rsid w:val="009834CA"/>
    <w:rsid w:val="00990C8B"/>
    <w:rsid w:val="009A19ED"/>
    <w:rsid w:val="009D6A84"/>
    <w:rsid w:val="00A01020"/>
    <w:rsid w:val="00A200DF"/>
    <w:rsid w:val="00A823EE"/>
    <w:rsid w:val="00A93D7B"/>
    <w:rsid w:val="00AA1842"/>
    <w:rsid w:val="00AB728A"/>
    <w:rsid w:val="00B12A0D"/>
    <w:rsid w:val="00B31FE9"/>
    <w:rsid w:val="00BE5D22"/>
    <w:rsid w:val="00C56F3D"/>
    <w:rsid w:val="00C62EC5"/>
    <w:rsid w:val="00C658E3"/>
    <w:rsid w:val="00C90C81"/>
    <w:rsid w:val="00CA4B6A"/>
    <w:rsid w:val="00CA7E09"/>
    <w:rsid w:val="00CD2B45"/>
    <w:rsid w:val="00D1043A"/>
    <w:rsid w:val="00D90A6D"/>
    <w:rsid w:val="00DB471C"/>
    <w:rsid w:val="00E077AE"/>
    <w:rsid w:val="00EB0136"/>
    <w:rsid w:val="00EE0A7E"/>
    <w:rsid w:val="00EE58BF"/>
    <w:rsid w:val="00F74BDF"/>
    <w:rsid w:val="00F851FC"/>
    <w:rsid w:val="00F8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CF"/>
    <w:pPr>
      <w:spacing w:after="200" w:line="276" w:lineRule="auto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717</Words>
  <Characters>4091</Characters>
  <Application>Microsoft Office Outlook</Application>
  <DocSecurity>0</DocSecurity>
  <Lines>0</Lines>
  <Paragraphs>0</Paragraphs>
  <ScaleCrop>false</ScaleCrop>
  <Company>FPS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K-12 Mathematics General Learning Outcomes</dc:title>
  <dc:subject/>
  <dc:creator>Admin</dc:creator>
  <cp:keywords/>
  <dc:description/>
  <cp:lastModifiedBy>Whitefish Bay Schools</cp:lastModifiedBy>
  <cp:revision>12</cp:revision>
  <cp:lastPrinted>2010-11-19T14:06:00Z</cp:lastPrinted>
  <dcterms:created xsi:type="dcterms:W3CDTF">2012-05-10T21:11:00Z</dcterms:created>
  <dcterms:modified xsi:type="dcterms:W3CDTF">2012-06-14T14:06:00Z</dcterms:modified>
</cp:coreProperties>
</file>